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F5" w:rsidRDefault="00AD02F5" w:rsidP="00AD02F5">
      <w:pPr>
        <w:spacing w:after="0" w:line="240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PHỤ LỤC I:</w:t>
      </w:r>
    </w:p>
    <w:p w:rsidR="00814B94" w:rsidRDefault="00AD02F5" w:rsidP="00814B94">
      <w:pPr>
        <w:spacing w:after="0" w:line="240" w:lineRule="auto"/>
        <w:jc w:val="center"/>
        <w:rPr>
          <w:b/>
          <w:bCs/>
          <w:color w:val="000000" w:themeColor="text1"/>
        </w:rPr>
      </w:pPr>
      <w:r w:rsidRPr="00BE2885">
        <w:rPr>
          <w:b/>
          <w:bCs/>
          <w:color w:val="000000" w:themeColor="text1"/>
        </w:rPr>
        <w:t>DANH MỤCVỊ TRÍ VIỆ</w:t>
      </w:r>
      <w:r w:rsidR="001773AA">
        <w:rPr>
          <w:b/>
          <w:bCs/>
          <w:color w:val="000000" w:themeColor="text1"/>
        </w:rPr>
        <w:t xml:space="preserve">C LÀM </w:t>
      </w:r>
      <w:r w:rsidR="005F3219">
        <w:rPr>
          <w:b/>
          <w:bCs/>
          <w:color w:val="000000" w:themeColor="text1"/>
        </w:rPr>
        <w:t xml:space="preserve">TRUNG TÂM </w:t>
      </w:r>
      <w:r w:rsidR="000C6278">
        <w:rPr>
          <w:b/>
          <w:bCs/>
          <w:color w:val="000000" w:themeColor="text1"/>
        </w:rPr>
        <w:t>DỊCH VỤ</w:t>
      </w:r>
    </w:p>
    <w:p w:rsidR="00AD02F5" w:rsidRPr="00AD02F5" w:rsidRDefault="000C6278" w:rsidP="00814B94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NÔNG NGHIỆP </w:t>
      </w:r>
      <w:r w:rsidR="005F3219">
        <w:rPr>
          <w:b/>
          <w:bCs/>
          <w:color w:val="000000" w:themeColor="text1"/>
        </w:rPr>
        <w:t>THÀNH PHỐ SẦM SƠN</w:t>
      </w:r>
    </w:p>
    <w:p w:rsidR="00AD02F5" w:rsidRDefault="00AD02F5" w:rsidP="00AD02F5">
      <w:pPr>
        <w:spacing w:after="0" w:line="240" w:lineRule="auto"/>
        <w:jc w:val="center"/>
        <w:rPr>
          <w:rFonts w:eastAsia="SimSun" w:cs="Times New Roman"/>
          <w:i/>
          <w:color w:val="000000" w:themeColor="text1"/>
          <w:sz w:val="24"/>
          <w:szCs w:val="24"/>
        </w:rPr>
      </w:pPr>
      <w:r w:rsidRPr="000223D2">
        <w:rPr>
          <w:rFonts w:eastAsia="SimSun" w:cs="Times New Roman"/>
          <w:i/>
          <w:color w:val="000000" w:themeColor="text1"/>
          <w:sz w:val="24"/>
          <w:szCs w:val="24"/>
          <w:lang w:val="vi-VN"/>
        </w:rPr>
        <w:t>(</w:t>
      </w:r>
      <w:r w:rsidRPr="000223D2">
        <w:rPr>
          <w:rFonts w:eastAsia="SimSun" w:cs="Times New Roman"/>
          <w:i/>
          <w:color w:val="000000" w:themeColor="text1"/>
          <w:sz w:val="24"/>
          <w:szCs w:val="24"/>
        </w:rPr>
        <w:t>K</w:t>
      </w:r>
      <w:r w:rsidRPr="000223D2">
        <w:rPr>
          <w:rFonts w:eastAsia="SimSun" w:cs="Times New Roman"/>
          <w:i/>
          <w:color w:val="000000" w:themeColor="text1"/>
          <w:sz w:val="24"/>
          <w:szCs w:val="24"/>
          <w:lang w:val="vi-VN"/>
        </w:rPr>
        <w:t xml:space="preserve">èm theo </w:t>
      </w:r>
      <w:r>
        <w:rPr>
          <w:rFonts w:eastAsia="SimSun" w:cs="Times New Roman"/>
          <w:i/>
          <w:color w:val="000000" w:themeColor="text1"/>
          <w:sz w:val="24"/>
          <w:szCs w:val="24"/>
        </w:rPr>
        <w:t xml:space="preserve">Quyết định số        /QĐ-UBND ngày      tháng     năm 2024 </w:t>
      </w:r>
    </w:p>
    <w:p w:rsidR="00AD02F5" w:rsidRDefault="00AD02F5" w:rsidP="00AD02F5">
      <w:pPr>
        <w:spacing w:after="0" w:line="240" w:lineRule="auto"/>
        <w:jc w:val="center"/>
        <w:rPr>
          <w:rFonts w:eastAsia="SimSun" w:cs="Times New Roman"/>
          <w:i/>
          <w:color w:val="000000" w:themeColor="text1"/>
          <w:sz w:val="24"/>
          <w:szCs w:val="24"/>
          <w:lang w:val="vi-VN"/>
        </w:rPr>
      </w:pPr>
      <w:r>
        <w:rPr>
          <w:rFonts w:eastAsia="SimSun" w:cs="Times New Roman"/>
          <w:i/>
          <w:color w:val="000000" w:themeColor="text1"/>
          <w:sz w:val="24"/>
          <w:szCs w:val="24"/>
        </w:rPr>
        <w:t>của UBND thành phố Sầm Sơn</w:t>
      </w:r>
      <w:r w:rsidRPr="000223D2">
        <w:rPr>
          <w:rFonts w:eastAsia="SimSun" w:cs="Times New Roman"/>
          <w:i/>
          <w:color w:val="000000" w:themeColor="text1"/>
          <w:sz w:val="24"/>
          <w:szCs w:val="24"/>
          <w:lang w:val="vi-VN"/>
        </w:rPr>
        <w:t>)</w:t>
      </w:r>
    </w:p>
    <w:p w:rsidR="000C6278" w:rsidRPr="000223D2" w:rsidRDefault="000C6278" w:rsidP="00AD02F5">
      <w:pPr>
        <w:spacing w:after="0" w:line="240" w:lineRule="auto"/>
        <w:jc w:val="center"/>
        <w:rPr>
          <w:rFonts w:eastAsia="SimSun" w:cs="Times New Roman"/>
          <w:i/>
          <w:color w:val="000000" w:themeColor="text1"/>
          <w:sz w:val="24"/>
          <w:szCs w:val="24"/>
        </w:rPr>
      </w:pPr>
    </w:p>
    <w:tbl>
      <w:tblPr>
        <w:tblW w:w="5198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4982"/>
        <w:gridCol w:w="1229"/>
        <w:gridCol w:w="2430"/>
      </w:tblGrid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Tên vị trí việc làm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Hạng CDNN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Mã VTVL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AD02F5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 xml:space="preserve">Vị trí việc làm lãnh đạo, quản lý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AD02F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Giám đốc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TTDVNN-LĐQL-01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AD02F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Phó Giám đốc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VNN-LĐQL-02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AD02F5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C009D9">
              <w:rPr>
                <w:rFonts w:ascii="Times New Roman Bold" w:hAnsi="Times New Roman Bold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Vị trí việc làm chức danh nghề nghiệp chuyên ngành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Khuyến nông hạng II</w:t>
            </w: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VNN-NVCN-01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Bảo vệ thực vật hạng I</w:t>
            </w: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Pr="00C009D9"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VNN-NVCN-02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DD1BE9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</w:rPr>
              <w:t>Chẩn đoán bệnh động vật hạng II</w:t>
            </w: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VNN-NVCN-03</w:t>
            </w:r>
          </w:p>
        </w:tc>
      </w:tr>
      <w:tr w:rsidR="00C009D9" w:rsidRPr="00C009D9" w:rsidTr="00C009D9">
        <w:trPr>
          <w:trHeight w:val="351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Kiểm tra vệ sinh thú y hạng III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VNN-NVCN-04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Kỹ thuật giống cây trồng, vật nuôi hạng III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VNN-NVCN-05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6F2DAA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Khuyến nông hạng 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jc w:val="center"/>
              <w:rPr>
                <w:sz w:val="26"/>
                <w:szCs w:val="26"/>
                <w:lang w:val="vi-VN"/>
              </w:rPr>
            </w:pPr>
            <w:r w:rsidRPr="00C009D9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VNN-NVCN-06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6F2DAA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Bảo vệ thực vật hạng I</w:t>
            </w: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VNN-NVCN-07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6F2DAA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</w:rPr>
              <w:t>Chẩn đoán bệnh động vật hạng 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VNN-NVCN-08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6F2DAA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Kiểm tra vệ sinh thú y hạng 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VNN-NVCN-09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6F2DAA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Kỹ thuật giống cây trồng, vật nuôi hạng II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C009D9">
            <w:pPr>
              <w:jc w:val="center"/>
              <w:rPr>
                <w:sz w:val="26"/>
                <w:szCs w:val="26"/>
              </w:rPr>
            </w:pPr>
            <w:r w:rsidRPr="00C009D9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Default="00C009D9"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VNN-NVCN-</w:t>
            </w:r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 xml:space="preserve">Vị trí việc làm chuyên môn dùng chung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K</w:t>
            </w:r>
            <w:r w:rsidRPr="00C009D9">
              <w:rPr>
                <w:rFonts w:eastAsia="Calibri" w:cs="Times New Roman"/>
                <w:color w:val="000000" w:themeColor="text1"/>
                <w:spacing w:val="-6"/>
                <w:sz w:val="26"/>
                <w:szCs w:val="26"/>
              </w:rPr>
              <w:t>ế toán</w:t>
            </w:r>
            <w:r w:rsidRPr="00C009D9">
              <w:rPr>
                <w:rFonts w:eastAsia="Calibri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117AF">
              <w:rPr>
                <w:color w:val="000000" w:themeColor="text1"/>
                <w:sz w:val="26"/>
                <w:szCs w:val="26"/>
                <w:lang w:val="vi-VN"/>
              </w:rPr>
              <w:t>TTD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VNN-CMDC-01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09D9">
              <w:rPr>
                <w:rFonts w:cs="Times New Roman"/>
                <w:color w:val="000000" w:themeColor="text1"/>
                <w:sz w:val="26"/>
                <w:szCs w:val="26"/>
              </w:rPr>
              <w:t>Kế toán viên trung cấp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Cán sự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Default="00C009D9" w:rsidP="00C009D9">
            <w:pPr>
              <w:jc w:val="center"/>
            </w:pPr>
            <w:r w:rsidRPr="00471FC4">
              <w:rPr>
                <w:color w:val="000000" w:themeColor="text1"/>
                <w:sz w:val="26"/>
                <w:szCs w:val="26"/>
                <w:lang w:val="vi-VN"/>
              </w:rPr>
              <w:t>TTDVNN-CMDC-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02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</w:rPr>
              <w:t>ăn thư</w:t>
            </w: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viên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Default="00C009D9" w:rsidP="00C009D9">
            <w:pPr>
              <w:jc w:val="center"/>
            </w:pPr>
            <w:r w:rsidRPr="00471FC4">
              <w:rPr>
                <w:color w:val="000000" w:themeColor="text1"/>
                <w:sz w:val="26"/>
                <w:szCs w:val="26"/>
                <w:lang w:val="vi-VN"/>
              </w:rPr>
              <w:t>TTDVNN-CMDC-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03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color w:val="000000" w:themeColor="text1"/>
                <w:sz w:val="26"/>
                <w:szCs w:val="26"/>
              </w:rPr>
              <w:t>Văn thư viên trung cấp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Cán sự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Default="00C009D9" w:rsidP="00C009D9">
            <w:pPr>
              <w:jc w:val="center"/>
            </w:pPr>
            <w:r w:rsidRPr="00471FC4">
              <w:rPr>
                <w:color w:val="000000" w:themeColor="text1"/>
                <w:sz w:val="26"/>
                <w:szCs w:val="26"/>
                <w:lang w:val="vi-VN"/>
              </w:rPr>
              <w:t>TTDVNN-CMDC-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</w:rPr>
              <w:t>Nhân viên thủ quỹ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C009D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71FC4">
              <w:rPr>
                <w:color w:val="000000" w:themeColor="text1"/>
                <w:sz w:val="26"/>
                <w:szCs w:val="26"/>
                <w:lang w:val="vi-VN"/>
              </w:rPr>
              <w:t>TTDVNN-CMDC-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05</w:t>
            </w: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 xml:space="preserve"> IV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09D9">
              <w:rPr>
                <w:b/>
                <w:bCs/>
                <w:color w:val="000000" w:themeColor="text1"/>
                <w:sz w:val="26"/>
                <w:szCs w:val="26"/>
              </w:rPr>
              <w:t>Vị trí việc làm hỗ trợ, phục vụ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Nhân viên Bảo vệ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09D9" w:rsidRPr="00C009D9" w:rsidTr="00C009D9">
        <w:trPr>
          <w:trHeight w:val="3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C009D9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left"/>
              <w:rPr>
                <w:color w:val="000000" w:themeColor="text1"/>
                <w:sz w:val="26"/>
                <w:szCs w:val="26"/>
              </w:rPr>
            </w:pPr>
            <w:r w:rsidRPr="00C009D9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Nhân viên Phục vụ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9D9" w:rsidRPr="00C009D9" w:rsidRDefault="00C009D9" w:rsidP="000975A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E5FEA" w:rsidRDefault="00CE5FEA"/>
    <w:sectPr w:rsidR="00CE5FEA" w:rsidSect="001B6BDF">
      <w:type w:val="continuous"/>
      <w:pgSz w:w="11910" w:h="1685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5"/>
    <w:rsid w:val="000975A5"/>
    <w:rsid w:val="000C6278"/>
    <w:rsid w:val="001773AA"/>
    <w:rsid w:val="001B6BDF"/>
    <w:rsid w:val="001F571B"/>
    <w:rsid w:val="002A46DB"/>
    <w:rsid w:val="005F3219"/>
    <w:rsid w:val="006E088F"/>
    <w:rsid w:val="00814B94"/>
    <w:rsid w:val="00AD02F5"/>
    <w:rsid w:val="00C009D9"/>
    <w:rsid w:val="00C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D08EA-1133-4056-AE31-344DCC5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F5"/>
    <w:pPr>
      <w:spacing w:after="200"/>
      <w:jc w:val="both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C05AD60-70ED-4C11-965E-E3A6E70EAB84}"/>
</file>

<file path=customXml/itemProps2.xml><?xml version="1.0" encoding="utf-8"?>
<ds:datastoreItem xmlns:ds="http://schemas.openxmlformats.org/officeDocument/2006/customXml" ds:itemID="{FBB6D448-D651-4040-8531-85EFD9915404}"/>
</file>

<file path=customXml/itemProps3.xml><?xml version="1.0" encoding="utf-8"?>
<ds:datastoreItem xmlns:ds="http://schemas.openxmlformats.org/officeDocument/2006/customXml" ds:itemID="{BDD507D2-98FA-4084-9C16-2648100D5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2024-03-28T01:31:00Z</cp:lastPrinted>
  <dcterms:created xsi:type="dcterms:W3CDTF">2024-12-09T02:43:00Z</dcterms:created>
  <dcterms:modified xsi:type="dcterms:W3CDTF">2024-12-09T02:43:00Z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